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8AEE" w14:textId="77777777" w:rsidR="00F705A3" w:rsidRDefault="00F705A3" w:rsidP="00F705A3">
      <w:pPr>
        <w:rPr>
          <w:rStyle w:val="Gl"/>
          <w:rFonts w:ascii="Garamond" w:hAnsi="Garamond" w:cs="Tahoma"/>
          <w:b w:val="0"/>
          <w:color w:val="000000"/>
          <w:szCs w:val="20"/>
        </w:rPr>
      </w:pPr>
    </w:p>
    <w:p w14:paraId="6B69C59E" w14:textId="77777777" w:rsidR="005E3710" w:rsidRPr="00F705A3" w:rsidRDefault="00FB1FB2" w:rsidP="00F705A3">
      <w:pPr>
        <w:jc w:val="center"/>
        <w:rPr>
          <w:rFonts w:ascii="Garamond" w:eastAsia="Times New Roman" w:hAnsi="Garamond" w:cs="Segoe UI"/>
          <w:bCs/>
          <w:lang w:val="en-US" w:eastAsia="tr-TR"/>
        </w:rPr>
      </w:pPr>
      <w:r w:rsidRPr="00F705A3">
        <w:rPr>
          <w:rStyle w:val="Gl"/>
          <w:rFonts w:cs="Tahoma"/>
          <w:bCs w:val="0"/>
          <w:noProof/>
          <w:color w:val="000000"/>
          <w:sz w:val="24"/>
          <w:szCs w:val="20"/>
          <w:lang w:eastAsia="tr-TR"/>
        </w:rPr>
        <w:drawing>
          <wp:anchor distT="0" distB="0" distL="114300" distR="114300" simplePos="0" relativeHeight="251662336" behindDoc="1" locked="0" layoutInCell="1" allowOverlap="1" wp14:anchorId="4615111E" wp14:editId="313E848A">
            <wp:simplePos x="0" y="0"/>
            <wp:positionH relativeFrom="margin">
              <wp:align>right</wp:align>
            </wp:positionH>
            <wp:positionV relativeFrom="margin">
              <wp:posOffset>80670</wp:posOffset>
            </wp:positionV>
            <wp:extent cx="3395980" cy="694690"/>
            <wp:effectExtent l="0" t="0" r="0" b="0"/>
            <wp:wrapTight wrapText="bothSides">
              <wp:wrapPolygon edited="0">
                <wp:start x="0" y="0"/>
                <wp:lineTo x="0" y="20731"/>
                <wp:lineTo x="21447" y="20731"/>
                <wp:lineTo x="21447" y="0"/>
                <wp:lineTo x="0" y="0"/>
              </wp:wrapPolygon>
            </wp:wrapTight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05A3">
        <w:rPr>
          <w:rStyle w:val="Gl"/>
          <w:rFonts w:cs="Tahoma"/>
          <w:bCs w:val="0"/>
          <w:noProof/>
          <w:color w:val="000000"/>
          <w:sz w:val="24"/>
          <w:szCs w:val="20"/>
          <w:lang w:eastAsia="tr-TR"/>
        </w:rPr>
        <w:drawing>
          <wp:anchor distT="0" distB="0" distL="114300" distR="114300" simplePos="0" relativeHeight="251663360" behindDoc="0" locked="0" layoutInCell="1" allowOverlap="1" wp14:anchorId="466F7767" wp14:editId="3D447905">
            <wp:simplePos x="0" y="0"/>
            <wp:positionH relativeFrom="margin">
              <wp:posOffset>-125095</wp:posOffset>
            </wp:positionH>
            <wp:positionV relativeFrom="margin">
              <wp:posOffset>-88265</wp:posOffset>
            </wp:positionV>
            <wp:extent cx="2832735" cy="1009015"/>
            <wp:effectExtent l="0" t="0" r="5715" b="635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5A3" w:rsidRPr="00F705A3">
        <w:rPr>
          <w:rStyle w:val="Gl"/>
          <w:rFonts w:ascii="Garamond" w:hAnsi="Garamond" w:cs="Tahoma"/>
          <w:bCs w:val="0"/>
          <w:color w:val="000000"/>
          <w:szCs w:val="20"/>
        </w:rPr>
        <w:t>INFECTION CONTROL IN HEALTHCARE ORGANIZATIONS</w:t>
      </w:r>
    </w:p>
    <w:p w14:paraId="53CF33A9" w14:textId="77777777" w:rsidR="005E3710" w:rsidRDefault="005E3710" w:rsidP="005E3710">
      <w:pPr>
        <w:shd w:val="clear" w:color="auto" w:fill="E0E0E0"/>
        <w:spacing w:after="0" w:line="240" w:lineRule="auto"/>
        <w:rPr>
          <w:rFonts w:ascii="Garamond" w:hAnsi="Garamond"/>
          <w:lang w:val="en-US"/>
        </w:rPr>
      </w:pPr>
      <w:r w:rsidRPr="00FB1FB2">
        <w:rPr>
          <w:rFonts w:ascii="Garamond" w:hAnsi="Garamond"/>
          <w:b/>
          <w:lang w:val="en-US"/>
        </w:rPr>
        <w:t>Duration of the program:</w:t>
      </w:r>
      <w:r w:rsidR="00724040" w:rsidRPr="00FB1FB2">
        <w:rPr>
          <w:rFonts w:ascii="Garamond" w:hAnsi="Garamond"/>
          <w:lang w:val="en-US"/>
        </w:rPr>
        <w:t xml:space="preserve"> </w:t>
      </w:r>
      <w:r w:rsidR="00731D7E">
        <w:rPr>
          <w:rFonts w:ascii="Garamond" w:hAnsi="Garamond"/>
          <w:lang w:val="en-US"/>
        </w:rPr>
        <w:t>2</w:t>
      </w:r>
      <w:r w:rsidRPr="00FB1FB2">
        <w:rPr>
          <w:rFonts w:ascii="Garamond" w:hAnsi="Garamond"/>
          <w:lang w:val="en-US"/>
        </w:rPr>
        <w:t xml:space="preserve"> days</w:t>
      </w:r>
    </w:p>
    <w:p w14:paraId="4EFDBE93" w14:textId="09ADD2C6" w:rsidR="00952C68" w:rsidRPr="00FB1FB2" w:rsidRDefault="00952C68" w:rsidP="005E3710">
      <w:pPr>
        <w:shd w:val="clear" w:color="auto" w:fill="E0E0E0"/>
        <w:spacing w:after="0" w:line="240" w:lineRule="auto"/>
        <w:rPr>
          <w:rFonts w:ascii="Garamond" w:hAnsi="Garamond"/>
          <w:lang w:val="en-US"/>
        </w:rPr>
      </w:pPr>
      <w:r w:rsidRPr="00952C68">
        <w:rPr>
          <w:rFonts w:ascii="Garamond" w:hAnsi="Garamond"/>
          <w:b/>
          <w:bCs/>
          <w:lang w:val="en-US"/>
        </w:rPr>
        <w:t>Date</w:t>
      </w:r>
      <w:r>
        <w:rPr>
          <w:rFonts w:ascii="Garamond" w:hAnsi="Garamond"/>
          <w:lang w:val="en-US"/>
        </w:rPr>
        <w:t xml:space="preserve">: </w:t>
      </w:r>
      <w:r w:rsidR="000714A0">
        <w:rPr>
          <w:rFonts w:ascii="Garamond" w:hAnsi="Garamond"/>
          <w:lang w:val="en-US"/>
        </w:rPr>
        <w:t xml:space="preserve">September 23-24, 2025 </w:t>
      </w:r>
    </w:p>
    <w:p w14:paraId="7784E19E" w14:textId="77777777" w:rsidR="005E3710" w:rsidRPr="00FB1FB2" w:rsidRDefault="005E3710" w:rsidP="005E3710">
      <w:pPr>
        <w:shd w:val="clear" w:color="auto" w:fill="E0E0E0"/>
        <w:spacing w:after="0" w:line="240" w:lineRule="auto"/>
        <w:rPr>
          <w:rFonts w:ascii="Garamond" w:hAnsi="Garamond"/>
          <w:lang w:val="en-US"/>
        </w:rPr>
      </w:pPr>
      <w:r w:rsidRPr="00FB1FB2">
        <w:rPr>
          <w:rFonts w:ascii="Garamond" w:hAnsi="Garamond"/>
          <w:b/>
          <w:lang w:val="en-US"/>
        </w:rPr>
        <w:t>Language of Instruction</w:t>
      </w:r>
      <w:r w:rsidRPr="00FB1FB2">
        <w:rPr>
          <w:rFonts w:ascii="Garamond" w:hAnsi="Garamond"/>
          <w:lang w:val="en-US"/>
        </w:rPr>
        <w:t>: English</w:t>
      </w:r>
    </w:p>
    <w:p w14:paraId="3FD070E5" w14:textId="77777777" w:rsidR="005E3710" w:rsidRDefault="005E3710" w:rsidP="005E3710">
      <w:pPr>
        <w:shd w:val="clear" w:color="auto" w:fill="E0E0E0"/>
        <w:spacing w:after="0" w:line="240" w:lineRule="auto"/>
        <w:rPr>
          <w:rFonts w:ascii="Garamond" w:hAnsi="Garamond"/>
          <w:lang w:val="en-US"/>
        </w:rPr>
      </w:pPr>
      <w:r w:rsidRPr="00FB1FB2">
        <w:rPr>
          <w:rFonts w:ascii="Garamond" w:hAnsi="Garamond"/>
          <w:b/>
          <w:lang w:val="en-US"/>
        </w:rPr>
        <w:t xml:space="preserve">Contact: </w:t>
      </w:r>
      <w:r w:rsidRPr="00FB1FB2">
        <w:rPr>
          <w:rFonts w:ascii="Garamond" w:hAnsi="Garamond"/>
          <w:lang w:val="en-US"/>
        </w:rPr>
        <w:t xml:space="preserve">+ 90 (216) </w:t>
      </w:r>
      <w:r w:rsidR="00B53653">
        <w:rPr>
          <w:rFonts w:ascii="Garamond" w:hAnsi="Garamond"/>
          <w:lang w:val="en-US"/>
        </w:rPr>
        <w:t>649</w:t>
      </w:r>
      <w:r w:rsidRPr="00FB1FB2">
        <w:rPr>
          <w:rFonts w:ascii="Garamond" w:hAnsi="Garamond"/>
          <w:lang w:val="en-US"/>
        </w:rPr>
        <w:t xml:space="preserve"> </w:t>
      </w:r>
      <w:r w:rsidR="00B53653">
        <w:rPr>
          <w:rFonts w:ascii="Garamond" w:hAnsi="Garamond"/>
          <w:lang w:val="en-US"/>
        </w:rPr>
        <w:t>57 83</w:t>
      </w:r>
      <w:r w:rsidRPr="00FB1FB2">
        <w:rPr>
          <w:rFonts w:ascii="Garamond" w:hAnsi="Garamond"/>
          <w:lang w:val="en-US"/>
        </w:rPr>
        <w:t xml:space="preserve">  </w:t>
      </w:r>
    </w:p>
    <w:p w14:paraId="3A87DCD4" w14:textId="77777777" w:rsidR="005E3710" w:rsidRPr="00FB1FB2" w:rsidRDefault="005E3710" w:rsidP="005E3710">
      <w:pPr>
        <w:shd w:val="clear" w:color="auto" w:fill="E0E0E0"/>
        <w:spacing w:after="0" w:line="240" w:lineRule="auto"/>
        <w:rPr>
          <w:rStyle w:val="Gl"/>
          <w:rFonts w:ascii="Garamond" w:hAnsi="Garamond" w:cs="Tahoma"/>
          <w:color w:val="000000"/>
          <w:sz w:val="24"/>
          <w:szCs w:val="20"/>
          <w:lang w:val="en-US"/>
        </w:rPr>
      </w:pPr>
      <w:r w:rsidRPr="00FB1FB2">
        <w:rPr>
          <w:rFonts w:ascii="Garamond" w:hAnsi="Garamond"/>
          <w:b/>
          <w:lang w:val="en-US"/>
        </w:rPr>
        <w:t>Email:</w:t>
      </w:r>
      <w:r w:rsidRPr="00FB1FB2">
        <w:rPr>
          <w:lang w:val="en-US"/>
        </w:rPr>
        <w:t xml:space="preserve"> </w:t>
      </w:r>
      <w:hyperlink r:id="rId7" w:history="1">
        <w:r w:rsidR="00B53653" w:rsidRPr="00BB7F10">
          <w:rPr>
            <w:rStyle w:val="Kpr"/>
            <w:rFonts w:ascii="Garamond" w:hAnsi="Garamond"/>
            <w:lang w:val="en-US"/>
          </w:rPr>
          <w:t>melis.zorluoglu@acibadem.com</w:t>
        </w:r>
      </w:hyperlink>
    </w:p>
    <w:p w14:paraId="092F907A" w14:textId="77777777" w:rsidR="005E3710" w:rsidRPr="00FB1FB2" w:rsidRDefault="005E3710" w:rsidP="005E3710">
      <w:pPr>
        <w:pStyle w:val="Bodytext20"/>
        <w:shd w:val="clear" w:color="auto" w:fill="auto"/>
        <w:tabs>
          <w:tab w:val="left" w:pos="142"/>
        </w:tabs>
        <w:spacing w:before="0" w:line="276" w:lineRule="auto"/>
        <w:ind w:right="2840" w:firstLine="0"/>
        <w:jc w:val="left"/>
        <w:rPr>
          <w:sz w:val="16"/>
          <w:lang w:val="en-US"/>
        </w:rPr>
      </w:pPr>
    </w:p>
    <w:p w14:paraId="54B2479F" w14:textId="77777777" w:rsidR="0076236A" w:rsidRPr="00995F28" w:rsidRDefault="0076236A" w:rsidP="008E1341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lang w:val="en-US" w:eastAsia="tr-TR"/>
        </w:rPr>
      </w:pPr>
      <w:r w:rsidRPr="00995F28">
        <w:rPr>
          <w:rFonts w:ascii="Times New Roman" w:eastAsia="Times New Roman" w:hAnsi="Times New Roman" w:cs="Times New Roman"/>
          <w:b/>
          <w:color w:val="000000" w:themeColor="text1"/>
          <w:sz w:val="18"/>
          <w:lang w:val="en-US" w:eastAsia="tr-TR"/>
        </w:rPr>
        <w:t>PROGRAM:</w:t>
      </w:r>
      <w:r w:rsidR="008E1341" w:rsidRPr="00995F28">
        <w:rPr>
          <w:rFonts w:ascii="Times New Roman" w:hAnsi="Times New Roman" w:cs="Times New Roman"/>
          <w:color w:val="000000" w:themeColor="text1"/>
          <w:sz w:val="16"/>
        </w:rPr>
        <w:t xml:space="preserve"> </w:t>
      </w:r>
      <w:r w:rsidR="00D6161E" w:rsidRPr="00995F28">
        <w:rPr>
          <w:rFonts w:ascii="Times New Roman" w:hAnsi="Times New Roman" w:cs="Times New Roman"/>
          <w:b/>
          <w:color w:val="000000" w:themeColor="text1"/>
          <w:sz w:val="21"/>
        </w:rPr>
        <w:t xml:space="preserve">Basics of </w:t>
      </w:r>
      <w:proofErr w:type="spellStart"/>
      <w:r w:rsidR="00D6161E" w:rsidRPr="00995F28">
        <w:rPr>
          <w:rFonts w:ascii="Times New Roman" w:hAnsi="Times New Roman" w:cs="Times New Roman"/>
          <w:b/>
          <w:color w:val="000000" w:themeColor="text1"/>
          <w:sz w:val="21"/>
        </w:rPr>
        <w:t>Infection</w:t>
      </w:r>
      <w:proofErr w:type="spellEnd"/>
      <w:r w:rsidR="00D6161E" w:rsidRPr="00995F28">
        <w:rPr>
          <w:rFonts w:ascii="Times New Roman" w:hAnsi="Times New Roman" w:cs="Times New Roman"/>
          <w:b/>
          <w:color w:val="000000" w:themeColor="text1"/>
          <w:sz w:val="21"/>
        </w:rPr>
        <w:t xml:space="preserve"> </w:t>
      </w:r>
      <w:proofErr w:type="gramStart"/>
      <w:r w:rsidR="00D6161E" w:rsidRPr="00995F28">
        <w:rPr>
          <w:rFonts w:ascii="Times New Roman" w:hAnsi="Times New Roman" w:cs="Times New Roman"/>
          <w:b/>
          <w:color w:val="000000" w:themeColor="text1"/>
          <w:sz w:val="21"/>
        </w:rPr>
        <w:t xml:space="preserve">Control </w:t>
      </w:r>
      <w:r w:rsidR="00D6161E" w:rsidRPr="00995F28">
        <w:rPr>
          <w:rFonts w:ascii="Times New Roman" w:eastAsia="Times New Roman" w:hAnsi="Times New Roman" w:cs="Times New Roman"/>
          <w:b/>
          <w:color w:val="000000" w:themeColor="text1"/>
          <w:lang w:val="en-US" w:eastAsia="tr-TR"/>
        </w:rPr>
        <w:t xml:space="preserve"> safety</w:t>
      </w:r>
      <w:proofErr w:type="gramEnd"/>
      <w:r w:rsidR="00D6161E" w:rsidRPr="00995F28">
        <w:rPr>
          <w:rFonts w:ascii="Times New Roman" w:eastAsia="Times New Roman" w:hAnsi="Times New Roman" w:cs="Times New Roman"/>
          <w:b/>
          <w:color w:val="000000" w:themeColor="text1"/>
          <w:lang w:val="en-US" w:eastAsia="tr-TR"/>
        </w:rPr>
        <w:t xml:space="preserve"> of a healthcare </w:t>
      </w:r>
      <w:proofErr w:type="spellStart"/>
      <w:r w:rsidR="00D6161E" w:rsidRPr="00995F28">
        <w:rPr>
          <w:rFonts w:ascii="Times New Roman" w:eastAsia="Times New Roman" w:hAnsi="Times New Roman" w:cs="Times New Roman"/>
          <w:b/>
          <w:color w:val="000000" w:themeColor="text1"/>
          <w:lang w:val="en-US" w:eastAsia="tr-TR"/>
        </w:rPr>
        <w:t>fascility</w:t>
      </w:r>
      <w:proofErr w:type="spellEnd"/>
    </w:p>
    <w:p w14:paraId="56728916" w14:textId="77777777" w:rsidR="00952C68" w:rsidRPr="00995F28" w:rsidRDefault="00952C68" w:rsidP="00333820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u w:val="single"/>
          <w:lang w:val="en-US" w:eastAsia="tr-TR"/>
        </w:rPr>
      </w:pPr>
      <w:r w:rsidRPr="00995F28">
        <w:rPr>
          <w:rFonts w:ascii="Times New Roman" w:eastAsia="Times New Roman" w:hAnsi="Times New Roman" w:cs="Times New Roman"/>
          <w:b/>
          <w:color w:val="000000" w:themeColor="text1"/>
          <w:sz w:val="16"/>
          <w:u w:val="single"/>
          <w:lang w:val="en-US" w:eastAsia="tr-TR"/>
        </w:rPr>
        <w:t xml:space="preserve">Day 1: </w:t>
      </w:r>
    </w:p>
    <w:p w14:paraId="0301ECA2" w14:textId="77777777" w:rsidR="00933BD8" w:rsidRPr="00995F28" w:rsidRDefault="00EA14CC" w:rsidP="0033382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09:00 – 9:15 </w:t>
      </w:r>
      <w:r w:rsidR="0033382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proofErr w:type="spellStart"/>
      <w:r w:rsidR="00933BD8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Wellcome</w:t>
      </w:r>
      <w:proofErr w:type="spellEnd"/>
      <w:r w:rsidR="00933BD8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</w:p>
    <w:p w14:paraId="7BDFBBF2" w14:textId="77777777" w:rsidR="00F705A3" w:rsidRPr="00995F28" w:rsidRDefault="00EA14CC" w:rsidP="0033382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09:15-10:00      </w:t>
      </w:r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      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933BD8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F705A3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Role of Infection Control committee in a hospital</w:t>
      </w:r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:   </w:t>
      </w:r>
      <w:proofErr w:type="spellStart"/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Dr.Sesin</w:t>
      </w:r>
      <w:proofErr w:type="spellEnd"/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Kocagöz</w:t>
      </w:r>
    </w:p>
    <w:p w14:paraId="513A1C7D" w14:textId="77777777" w:rsidR="00EA14CC" w:rsidRPr="00995F28" w:rsidRDefault="00EA14CC" w:rsidP="00EA14CC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10:00-11:00        </w:t>
      </w:r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      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Routine infection control surveillance, Isol</w:t>
      </w:r>
      <w:r w:rsidR="00BD0883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ation protocols and bundle practices in infection control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. </w:t>
      </w:r>
      <w:proofErr w:type="spellStart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Dr.S</w:t>
      </w:r>
      <w:r w:rsidR="00BD0883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erap</w:t>
      </w:r>
      <w:proofErr w:type="spellEnd"/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proofErr w:type="spellStart"/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Gençer</w:t>
      </w:r>
      <w:proofErr w:type="spellEnd"/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</w:p>
    <w:p w14:paraId="3D63D5A1" w14:textId="77777777" w:rsidR="00333820" w:rsidRPr="00995F28" w:rsidRDefault="00333820" w:rsidP="0033382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11:00 – 11:15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Pr="00995F2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16"/>
          <w:lang w:val="en-US" w:eastAsia="tr-TR"/>
        </w:rPr>
        <w:t>Coffeebreak</w:t>
      </w:r>
    </w:p>
    <w:p w14:paraId="3A0762BF" w14:textId="77777777" w:rsidR="009E4046" w:rsidRPr="00995F28" w:rsidRDefault="00331416" w:rsidP="00D6161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11:15 – 12:3</w:t>
      </w:r>
      <w:r w:rsidR="0033382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0</w:t>
      </w:r>
      <w:r w:rsidR="0033382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="009E404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Role of Microbiology in Infection control </w:t>
      </w:r>
      <w:proofErr w:type="gramStart"/>
      <w:r w:rsidR="009E404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practices</w:t>
      </w:r>
      <w:r w:rsidR="00BD0883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9E404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Dr.</w:t>
      </w:r>
      <w:proofErr w:type="gramEnd"/>
      <w:r w:rsidR="009E404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Neval </w:t>
      </w:r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Uyar</w:t>
      </w:r>
    </w:p>
    <w:p w14:paraId="48640A62" w14:textId="77777777" w:rsidR="00333820" w:rsidRPr="00995F28" w:rsidRDefault="00331416" w:rsidP="0033382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12:30-13:30       </w:t>
      </w:r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          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Lunch Break</w:t>
      </w:r>
      <w:r w:rsidR="0033382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33382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</w:p>
    <w:p w14:paraId="40EF3901" w14:textId="77777777" w:rsidR="001D4AE6" w:rsidRPr="00995F28" w:rsidRDefault="00333820" w:rsidP="001D4AE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14:00 – 15:00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="001D4AE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Cleaning</w:t>
      </w:r>
      <w:r w:rsidR="00D6161E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, Disinfection and </w:t>
      </w:r>
      <w:proofErr w:type="gramStart"/>
      <w:r w:rsidR="00D6161E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Sterilization </w:t>
      </w:r>
      <w:r w:rsidR="001D4AE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procedures</w:t>
      </w:r>
      <w:proofErr w:type="gramEnd"/>
      <w:r w:rsidR="001D4AE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in hospital setting</w:t>
      </w:r>
      <w:r w:rsidR="00933BD8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  </w:t>
      </w:r>
      <w:r w:rsidR="001F67C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Dr. Sedef</w:t>
      </w:r>
      <w:r w:rsidR="00933BD8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Başgönül</w:t>
      </w:r>
    </w:p>
    <w:p w14:paraId="346AA851" w14:textId="4EFC481B" w:rsidR="00F705A3" w:rsidRPr="00995F28" w:rsidRDefault="00333820" w:rsidP="008F1F0F">
      <w:pPr>
        <w:spacing w:after="0" w:line="240" w:lineRule="auto"/>
        <w:ind w:left="1416" w:hanging="1410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15:00 – 16:00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="008F1F0F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Practical </w:t>
      </w:r>
      <w:proofErr w:type="gramStart"/>
      <w:r w:rsidR="008F1F0F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e</w:t>
      </w:r>
      <w:r w:rsidR="001D4AE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valuation  of</w:t>
      </w:r>
      <w:proofErr w:type="gramEnd"/>
      <w:r w:rsidR="001D4AE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proofErr w:type="gramStart"/>
      <w:r w:rsidR="001D4AE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standard  techniques</w:t>
      </w:r>
      <w:proofErr w:type="gramEnd"/>
      <w:r w:rsidR="001D4AE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and procedures of Infection control of patient room cleaning</w:t>
      </w:r>
      <w:r w:rsidR="00933BD8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:</w:t>
      </w:r>
      <w:r w:rsidR="00EA14CC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F70A6A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6033B4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IPCN</w:t>
      </w:r>
      <w:r w:rsidR="008F1F0F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Yeşim Koçak </w:t>
      </w:r>
      <w:proofErr w:type="spellStart"/>
      <w:r w:rsidR="008F1F0F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Eriç</w:t>
      </w:r>
      <w:proofErr w:type="spellEnd"/>
      <w:r w:rsidR="008F1F0F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and </w:t>
      </w:r>
      <w:proofErr w:type="spellStart"/>
      <w:proofErr w:type="gramStart"/>
      <w:r w:rsidR="00F70A6A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Dr.Sedef</w:t>
      </w:r>
      <w:proofErr w:type="spellEnd"/>
      <w:proofErr w:type="gramEnd"/>
      <w:r w:rsidR="00F70A6A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proofErr w:type="spellStart"/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Başgönül</w:t>
      </w:r>
      <w:proofErr w:type="spellEnd"/>
      <w:r w:rsidR="008F1F0F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</w:p>
    <w:p w14:paraId="7AC7F3CE" w14:textId="77777777" w:rsidR="00333820" w:rsidRPr="00995F28" w:rsidRDefault="00333820" w:rsidP="0033382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16:00 – 16:15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Pr="00995F2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16"/>
          <w:lang w:val="en-US" w:eastAsia="tr-TR"/>
        </w:rPr>
        <w:t>Coffeebreak</w:t>
      </w:r>
    </w:p>
    <w:p w14:paraId="63E11182" w14:textId="1FB8103B" w:rsidR="00333820" w:rsidRPr="00995F28" w:rsidRDefault="00BD0883" w:rsidP="00006EAF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16:15 – </w:t>
      </w:r>
      <w:r w:rsidR="008E1341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18:00</w:t>
      </w:r>
      <w:r w:rsidR="008E1341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="00F705A3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Tour of the disinfection and sterilization </w:t>
      </w:r>
      <w:proofErr w:type="gramStart"/>
      <w:r w:rsidR="00F705A3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unit</w:t>
      </w:r>
      <w:r w:rsidR="001F67C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 of</w:t>
      </w:r>
      <w:proofErr w:type="gramEnd"/>
      <w:r w:rsidR="001F67C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proofErr w:type="gramStart"/>
      <w:r w:rsidR="001F67C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an</w:t>
      </w:r>
      <w:proofErr w:type="gramEnd"/>
      <w:r w:rsidR="001F67C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hospital</w:t>
      </w:r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(</w:t>
      </w:r>
      <w:proofErr w:type="spellStart"/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Altunizade</w:t>
      </w:r>
      <w:proofErr w:type="spellEnd"/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proofErr w:type="gramStart"/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Hospital) </w:t>
      </w:r>
      <w:r w:rsidR="001F67C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proofErr w:type="gramEnd"/>
      <w:r w:rsidR="006033B4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IPCN </w:t>
      </w:r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Zahide Güven</w:t>
      </w:r>
    </w:p>
    <w:p w14:paraId="4C6982D0" w14:textId="77777777" w:rsidR="00333820" w:rsidRPr="00995F28" w:rsidRDefault="00333820" w:rsidP="00127838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u w:val="single"/>
          <w:lang w:val="en-US" w:eastAsia="tr-TR"/>
        </w:rPr>
      </w:pPr>
      <w:r w:rsidRPr="00995F28">
        <w:rPr>
          <w:rFonts w:ascii="Times New Roman" w:eastAsia="Times New Roman" w:hAnsi="Times New Roman" w:cs="Times New Roman"/>
          <w:b/>
          <w:color w:val="000000" w:themeColor="text1"/>
          <w:sz w:val="16"/>
          <w:u w:val="single"/>
          <w:lang w:val="en-US" w:eastAsia="tr-TR"/>
        </w:rPr>
        <w:t xml:space="preserve">Day 2: </w:t>
      </w:r>
    </w:p>
    <w:p w14:paraId="06CC568F" w14:textId="77777777" w:rsidR="005B12EB" w:rsidRPr="00995F28" w:rsidRDefault="008E1341" w:rsidP="00D6161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09:00 – 10:00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Waste </w:t>
      </w:r>
      <w:proofErr w:type="spellStart"/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disoposal</w:t>
      </w:r>
      <w:proofErr w:type="spellEnd"/>
      <w:r w:rsidR="00A379D9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and </w:t>
      </w:r>
      <w:proofErr w:type="gramStart"/>
      <w:r w:rsidR="00A379D9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Laundry</w:t>
      </w:r>
      <w:proofErr w:type="gramEnd"/>
      <w:r w:rsidR="00A379D9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 procedures in a hospital </w:t>
      </w:r>
      <w:proofErr w:type="gramStart"/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setting </w:t>
      </w:r>
      <w:r w:rsidR="00A379D9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:</w:t>
      </w:r>
      <w:proofErr w:type="spellStart"/>
      <w:r w:rsidR="00A379D9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Dr</w:t>
      </w:r>
      <w:proofErr w:type="gramEnd"/>
      <w:r w:rsidR="00A379D9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.Sesin</w:t>
      </w:r>
      <w:proofErr w:type="spellEnd"/>
      <w:r w:rsidR="00A379D9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Kocagöz</w:t>
      </w:r>
      <w:r w:rsidR="000714A0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</w:p>
    <w:p w14:paraId="68215C20" w14:textId="77777777" w:rsidR="00D6161E" w:rsidRPr="00995F28" w:rsidRDefault="000714A0" w:rsidP="00D6161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10:10 – 11:00 </w:t>
      </w:r>
      <w:r w:rsidR="00D6161E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Renovation and </w:t>
      </w:r>
      <w:proofErr w:type="spellStart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Contstruction</w:t>
      </w:r>
      <w:proofErr w:type="spellEnd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planning protocols in a </w:t>
      </w:r>
      <w:proofErr w:type="gramStart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hospital  .</w:t>
      </w:r>
      <w:proofErr w:type="gramEnd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proofErr w:type="spellStart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Dr.Hülya</w:t>
      </w:r>
      <w:proofErr w:type="spellEnd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Kuşoğlu </w:t>
      </w:r>
    </w:p>
    <w:p w14:paraId="62D82FF5" w14:textId="77777777" w:rsidR="000714A0" w:rsidRPr="00995F28" w:rsidRDefault="000714A0" w:rsidP="00D6161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11:00-11.15                 </w:t>
      </w:r>
      <w:proofErr w:type="spellStart"/>
      <w:r w:rsidRPr="00995F2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16"/>
          <w:lang w:val="en-US" w:eastAsia="tr-TR"/>
        </w:rPr>
        <w:t>Coffeebreak</w:t>
      </w:r>
      <w:proofErr w:type="spellEnd"/>
    </w:p>
    <w:p w14:paraId="1AB4BF45" w14:textId="21A290BD" w:rsidR="00933BD8" w:rsidRPr="00995F28" w:rsidRDefault="000714A0" w:rsidP="008E134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11:15 – 12:00 </w:t>
      </w:r>
      <w:r w:rsidR="008E1341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="001C040F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Hand Hygiene protoc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ols, education and evaluation types.  </w:t>
      </w:r>
      <w:r w:rsidR="006033B4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IPCN 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Sebnem </w:t>
      </w:r>
      <w:proofErr w:type="spellStart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Çakın</w:t>
      </w:r>
      <w:proofErr w:type="spellEnd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8E1341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="00331416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</w:p>
    <w:p w14:paraId="231A77CF" w14:textId="0570A723" w:rsidR="0005120B" w:rsidRPr="00995F28" w:rsidRDefault="0005120B" w:rsidP="008E134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12:00 -1</w:t>
      </w:r>
      <w:r w:rsidR="001C040F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2:30                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Closing remarks</w:t>
      </w:r>
    </w:p>
    <w:p w14:paraId="49730D73" w14:textId="77777777" w:rsidR="008E1341" w:rsidRPr="00995F28" w:rsidRDefault="009E4046" w:rsidP="008E134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12:3</w:t>
      </w:r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0 – 13</w:t>
      </w:r>
      <w:r w:rsidR="008E1341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:00</w:t>
      </w:r>
      <w:r w:rsidR="008E1341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="008E1341" w:rsidRPr="00995F2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16"/>
          <w:lang w:val="en-US" w:eastAsia="tr-TR"/>
        </w:rPr>
        <w:t>Lunch</w:t>
      </w:r>
      <w:r w:rsidR="008E1341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</w:p>
    <w:p w14:paraId="4A18E70D" w14:textId="2C2CAEB8" w:rsidR="004753E5" w:rsidRPr="00995F28" w:rsidRDefault="00BD0883" w:rsidP="006033B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</w:pP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1</w:t>
      </w:r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3:00 – 17</w:t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:00</w:t>
      </w:r>
      <w:r w:rsidR="008E1341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ab/>
      </w:r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Tour of linen washing </w:t>
      </w:r>
      <w:proofErr w:type="spellStart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fascility</w:t>
      </w:r>
      <w:proofErr w:type="spellEnd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of </w:t>
      </w:r>
      <w:proofErr w:type="spellStart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Acıbadem</w:t>
      </w:r>
      <w:proofErr w:type="spellEnd"/>
      <w:r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Hospitals</w:t>
      </w:r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proofErr w:type="gramStart"/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( </w:t>
      </w:r>
      <w:proofErr w:type="spellStart"/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Samandıra</w:t>
      </w:r>
      <w:proofErr w:type="spellEnd"/>
      <w:proofErr w:type="gramEnd"/>
      <w:r w:rsidR="007B55B5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proofErr w:type="spellStart"/>
      <w:proofErr w:type="gramStart"/>
      <w:r w:rsidR="007B55B5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>Fascility</w:t>
      </w:r>
      <w:proofErr w:type="spellEnd"/>
      <w:r w:rsidR="007B55B5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</w:t>
      </w:r>
      <w:r w:rsidR="0005120B" w:rsidRPr="00995F28">
        <w:rPr>
          <w:rFonts w:ascii="Times New Roman" w:eastAsia="Times New Roman" w:hAnsi="Times New Roman" w:cs="Times New Roman"/>
          <w:bCs/>
          <w:color w:val="000000" w:themeColor="text1"/>
          <w:sz w:val="16"/>
          <w:lang w:val="en-US" w:eastAsia="tr-TR"/>
        </w:rPr>
        <w:t xml:space="preserve"> )</w:t>
      </w:r>
      <w:proofErr w:type="gramEnd"/>
    </w:p>
    <w:p w14:paraId="75D08C19" w14:textId="77777777" w:rsidR="006033B4" w:rsidRPr="00995F28" w:rsidRDefault="006033B4" w:rsidP="006033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5"/>
          <w:szCs w:val="30"/>
          <w:shd w:val="clear" w:color="auto" w:fill="FFFFFF"/>
          <w:lang w:eastAsia="tr-TR"/>
        </w:rPr>
      </w:pPr>
      <w:r w:rsidRPr="00995F28">
        <w:rPr>
          <w:rFonts w:ascii="Times New Roman" w:eastAsia="Times New Roman" w:hAnsi="Times New Roman" w:cs="Times New Roman"/>
          <w:color w:val="000000" w:themeColor="text1"/>
          <w:sz w:val="15"/>
          <w:szCs w:val="30"/>
          <w:shd w:val="clear" w:color="auto" w:fill="FFFFFF"/>
          <w:lang w:eastAsia="tr-TR"/>
        </w:rPr>
        <w:t xml:space="preserve">       </w:t>
      </w:r>
    </w:p>
    <w:p w14:paraId="76C5F583" w14:textId="5C9B8F12" w:rsidR="006033B4" w:rsidRPr="00995F28" w:rsidRDefault="006033B4" w:rsidP="006033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1"/>
          <w:szCs w:val="24"/>
          <w:lang w:eastAsia="tr-TR"/>
        </w:rPr>
      </w:pPr>
      <w:r w:rsidRPr="00995F28">
        <w:rPr>
          <w:rFonts w:ascii="Times New Roman" w:eastAsia="Times New Roman" w:hAnsi="Times New Roman" w:cs="Times New Roman"/>
          <w:color w:val="000000" w:themeColor="text1"/>
          <w:sz w:val="15"/>
          <w:szCs w:val="30"/>
          <w:shd w:val="clear" w:color="auto" w:fill="FFFFFF"/>
          <w:lang w:eastAsia="tr-TR"/>
        </w:rPr>
        <w:t xml:space="preserve"> </w:t>
      </w:r>
      <w:r w:rsidRPr="00995F28">
        <w:rPr>
          <w:rFonts w:ascii="Times New Roman" w:eastAsia="Times New Roman" w:hAnsi="Times New Roman" w:cs="Times New Roman"/>
          <w:color w:val="000000" w:themeColor="text1"/>
          <w:sz w:val="11"/>
          <w:szCs w:val="30"/>
          <w:shd w:val="clear" w:color="auto" w:fill="FFFFFF"/>
          <w:lang w:eastAsia="tr-TR"/>
        </w:rPr>
        <w:t>IPCN: </w:t>
      </w:r>
      <w:proofErr w:type="spellStart"/>
      <w:r w:rsidRPr="00995F28">
        <w:rPr>
          <w:rFonts w:ascii="Times New Roman" w:eastAsia="Times New Roman" w:hAnsi="Times New Roman" w:cs="Times New Roman"/>
          <w:color w:val="000000" w:themeColor="text1"/>
          <w:sz w:val="11"/>
          <w:szCs w:val="30"/>
          <w:shd w:val="clear" w:color="auto" w:fill="FFFFFF"/>
          <w:lang w:eastAsia="tr-TR"/>
        </w:rPr>
        <w:t>Infection</w:t>
      </w:r>
      <w:proofErr w:type="spellEnd"/>
      <w:r w:rsidRPr="00995F28">
        <w:rPr>
          <w:rFonts w:ascii="Times New Roman" w:eastAsia="Times New Roman" w:hAnsi="Times New Roman" w:cs="Times New Roman"/>
          <w:color w:val="000000" w:themeColor="text1"/>
          <w:sz w:val="11"/>
          <w:szCs w:val="30"/>
          <w:shd w:val="clear" w:color="auto" w:fill="FFFFFF"/>
          <w:lang w:eastAsia="tr-TR"/>
        </w:rPr>
        <w:t xml:space="preserve"> </w:t>
      </w:r>
      <w:proofErr w:type="spellStart"/>
      <w:r w:rsidRPr="00995F28">
        <w:rPr>
          <w:rFonts w:ascii="Times New Roman" w:eastAsia="Times New Roman" w:hAnsi="Times New Roman" w:cs="Times New Roman"/>
          <w:color w:val="000000" w:themeColor="text1"/>
          <w:sz w:val="11"/>
          <w:szCs w:val="30"/>
          <w:shd w:val="clear" w:color="auto" w:fill="FFFFFF"/>
          <w:lang w:eastAsia="tr-TR"/>
        </w:rPr>
        <w:t>Prevention</w:t>
      </w:r>
      <w:proofErr w:type="spellEnd"/>
      <w:r w:rsidRPr="00995F28">
        <w:rPr>
          <w:rFonts w:ascii="Times New Roman" w:eastAsia="Times New Roman" w:hAnsi="Times New Roman" w:cs="Times New Roman"/>
          <w:color w:val="000000" w:themeColor="text1"/>
          <w:sz w:val="11"/>
          <w:szCs w:val="30"/>
          <w:shd w:val="clear" w:color="auto" w:fill="FFFFFF"/>
          <w:lang w:eastAsia="tr-TR"/>
        </w:rPr>
        <w:t xml:space="preserve"> </w:t>
      </w:r>
      <w:proofErr w:type="spellStart"/>
      <w:r w:rsidRPr="00995F28">
        <w:rPr>
          <w:rFonts w:ascii="Times New Roman" w:eastAsia="Times New Roman" w:hAnsi="Times New Roman" w:cs="Times New Roman"/>
          <w:color w:val="000000" w:themeColor="text1"/>
          <w:sz w:val="11"/>
          <w:szCs w:val="30"/>
          <w:shd w:val="clear" w:color="auto" w:fill="FFFFFF"/>
          <w:lang w:eastAsia="tr-TR"/>
        </w:rPr>
        <w:t>and</w:t>
      </w:r>
      <w:proofErr w:type="spellEnd"/>
      <w:r w:rsidRPr="00995F28">
        <w:rPr>
          <w:rFonts w:ascii="Times New Roman" w:eastAsia="Times New Roman" w:hAnsi="Times New Roman" w:cs="Times New Roman"/>
          <w:color w:val="000000" w:themeColor="text1"/>
          <w:sz w:val="11"/>
          <w:szCs w:val="30"/>
          <w:shd w:val="clear" w:color="auto" w:fill="FFFFFF"/>
          <w:lang w:eastAsia="tr-TR"/>
        </w:rPr>
        <w:t xml:space="preserve"> Control </w:t>
      </w:r>
      <w:proofErr w:type="spellStart"/>
      <w:r w:rsidRPr="00995F28">
        <w:rPr>
          <w:rFonts w:ascii="Times New Roman" w:eastAsia="Times New Roman" w:hAnsi="Times New Roman" w:cs="Times New Roman"/>
          <w:color w:val="000000" w:themeColor="text1"/>
          <w:sz w:val="11"/>
          <w:szCs w:val="30"/>
          <w:shd w:val="clear" w:color="auto" w:fill="FFFFFF"/>
          <w:lang w:eastAsia="tr-TR"/>
        </w:rPr>
        <w:t>Nurse</w:t>
      </w:r>
      <w:proofErr w:type="spellEnd"/>
      <w:r w:rsidRPr="00995F28">
        <w:rPr>
          <w:rFonts w:ascii="Times New Roman" w:eastAsia="Times New Roman" w:hAnsi="Times New Roman" w:cs="Times New Roman"/>
          <w:color w:val="000000" w:themeColor="text1"/>
          <w:sz w:val="11"/>
          <w:szCs w:val="30"/>
          <w:shd w:val="clear" w:color="auto" w:fill="FFFFFF"/>
          <w:lang w:eastAsia="tr-TR"/>
        </w:rPr>
        <w:t> (IPCN)</w:t>
      </w:r>
    </w:p>
    <w:p w14:paraId="3864C101" w14:textId="77777777" w:rsidR="004753E5" w:rsidRDefault="004753E5" w:rsidP="00731D7E">
      <w:pPr>
        <w:spacing w:after="150" w:line="240" w:lineRule="auto"/>
        <w:rPr>
          <w:rFonts w:ascii="Garamond" w:eastAsia="Times New Roman" w:hAnsi="Garamond" w:cs="Segoe UI"/>
          <w:b/>
          <w:sz w:val="16"/>
          <w:lang w:val="en-US" w:eastAsia="tr-TR"/>
        </w:rPr>
      </w:pPr>
    </w:p>
    <w:p w14:paraId="3CADE318" w14:textId="77777777" w:rsidR="00BD4E0F" w:rsidRPr="00017777" w:rsidRDefault="00BD4E0F" w:rsidP="00731D7E">
      <w:pPr>
        <w:spacing w:after="150" w:line="240" w:lineRule="auto"/>
        <w:rPr>
          <w:rFonts w:ascii="Garamond" w:eastAsia="Times New Roman" w:hAnsi="Garamond" w:cs="Segoe UI"/>
          <w:b/>
          <w:sz w:val="16"/>
          <w:lang w:val="en-US" w:eastAsia="tr-TR"/>
        </w:rPr>
      </w:pPr>
      <w:r w:rsidRPr="00017777">
        <w:rPr>
          <w:rFonts w:ascii="Garamond" w:eastAsia="Times New Roman" w:hAnsi="Garamond" w:cs="Segoe UI"/>
          <w:b/>
          <w:sz w:val="16"/>
          <w:lang w:val="en-US" w:eastAsia="tr-TR"/>
        </w:rPr>
        <w:t xml:space="preserve">PROGRAM FEE: </w:t>
      </w:r>
    </w:p>
    <w:p w14:paraId="75EDEBBA" w14:textId="77777777" w:rsidR="00BD4E0F" w:rsidRPr="00017777" w:rsidRDefault="00BE12AD" w:rsidP="008E1341">
      <w:pPr>
        <w:jc w:val="both"/>
        <w:rPr>
          <w:rFonts w:ascii="Garamond" w:eastAsia="Lucida Sans Unicode" w:hAnsi="Garamond"/>
          <w:bCs/>
          <w:kern w:val="1"/>
          <w:sz w:val="16"/>
          <w:lang w:val="en-US"/>
        </w:rPr>
      </w:pPr>
      <w:r w:rsidRPr="00017777">
        <w:rPr>
          <w:rFonts w:ascii="Garamond" w:eastAsia="Lucida Sans Unicode" w:hAnsi="Garamond"/>
          <w:bCs/>
          <w:kern w:val="1"/>
          <w:sz w:val="16"/>
          <w:lang w:val="en-US"/>
        </w:rPr>
        <w:t xml:space="preserve">Program fee is </w:t>
      </w:r>
      <w:r w:rsidR="008E1341" w:rsidRPr="00017777">
        <w:rPr>
          <w:rFonts w:ascii="Garamond" w:eastAsia="Lucida Sans Unicode" w:hAnsi="Garamond"/>
          <w:bCs/>
          <w:kern w:val="1"/>
          <w:sz w:val="16"/>
          <w:lang w:val="en-US"/>
        </w:rPr>
        <w:t>50</w:t>
      </w:r>
      <w:r w:rsidRPr="00017777">
        <w:rPr>
          <w:rFonts w:ascii="Garamond" w:eastAsia="Lucida Sans Unicode" w:hAnsi="Garamond"/>
          <w:bCs/>
          <w:kern w:val="1"/>
          <w:sz w:val="16"/>
          <w:lang w:val="en-US"/>
        </w:rPr>
        <w:t>0</w:t>
      </w:r>
      <w:r w:rsidR="00BD4E0F" w:rsidRPr="00017777">
        <w:rPr>
          <w:rFonts w:ascii="Garamond" w:eastAsia="Lucida Sans Unicode" w:hAnsi="Garamond"/>
          <w:bCs/>
          <w:kern w:val="1"/>
          <w:sz w:val="16"/>
          <w:lang w:val="en-US"/>
        </w:rPr>
        <w:t xml:space="preserve"> USD/participant.  The fee covers tuition, case materials, transportation from and to the</w:t>
      </w:r>
      <w:r w:rsidR="00731D7E" w:rsidRPr="00017777">
        <w:rPr>
          <w:rFonts w:ascii="Garamond" w:eastAsia="Lucida Sans Unicode" w:hAnsi="Garamond"/>
          <w:bCs/>
          <w:kern w:val="1"/>
          <w:sz w:val="16"/>
          <w:lang w:val="en-US"/>
        </w:rPr>
        <w:t xml:space="preserve"> airport and lunch</w:t>
      </w:r>
      <w:r w:rsidR="00BD4E0F" w:rsidRPr="00017777">
        <w:rPr>
          <w:rFonts w:ascii="Garamond" w:eastAsia="Lucida Sans Unicode" w:hAnsi="Garamond"/>
          <w:bCs/>
          <w:kern w:val="1"/>
          <w:sz w:val="16"/>
          <w:lang w:val="en-US"/>
        </w:rPr>
        <w:t xml:space="preserve">. Other expenses like dinner, daily transportation, and other travel expenses are not included.  </w:t>
      </w:r>
    </w:p>
    <w:p w14:paraId="437940DF" w14:textId="77777777" w:rsidR="00BD4E0F" w:rsidRPr="00017777" w:rsidRDefault="00BD4E0F" w:rsidP="00BD4E0F">
      <w:pPr>
        <w:jc w:val="both"/>
        <w:rPr>
          <w:rFonts w:ascii="Garamond" w:eastAsia="Lucida Sans Unicode" w:hAnsi="Garamond"/>
          <w:bCs/>
          <w:kern w:val="1"/>
          <w:sz w:val="16"/>
          <w:lang w:val="en-US"/>
        </w:rPr>
      </w:pPr>
      <w:r w:rsidRPr="00017777">
        <w:rPr>
          <w:rFonts w:ascii="Garamond" w:eastAsia="Lucida Sans Unicode" w:hAnsi="Garamond"/>
          <w:bCs/>
          <w:kern w:val="1"/>
          <w:sz w:val="16"/>
          <w:lang w:val="en-US"/>
        </w:rPr>
        <w:t>For getting enrolled to the program, the fee is required to be transferred to Acibadem University’s accounts as a down payment prior to the beginning of the program.</w:t>
      </w:r>
    </w:p>
    <w:tbl>
      <w:tblPr>
        <w:tblW w:w="12692" w:type="dxa"/>
        <w:tblInd w:w="-1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0"/>
        <w:gridCol w:w="2101"/>
        <w:gridCol w:w="6"/>
      </w:tblGrid>
      <w:tr w:rsidR="00BD4E0F" w:rsidRPr="00FB1FB2" w14:paraId="5EA122D0" w14:textId="77777777" w:rsidTr="00D77B8D">
        <w:trPr>
          <w:trHeight w:val="255"/>
        </w:trPr>
        <w:tc>
          <w:tcPr>
            <w:tcW w:w="105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tbl>
            <w:tblPr>
              <w:tblW w:w="9962" w:type="dxa"/>
              <w:tblInd w:w="96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0"/>
              <w:gridCol w:w="1165"/>
              <w:gridCol w:w="1370"/>
              <w:gridCol w:w="1837"/>
              <w:gridCol w:w="1260"/>
              <w:gridCol w:w="900"/>
              <w:gridCol w:w="1170"/>
            </w:tblGrid>
            <w:tr w:rsidR="00BD4E0F" w:rsidRPr="00FB1FB2" w14:paraId="6C511E35" w14:textId="77777777" w:rsidTr="00BD4E0F">
              <w:trPr>
                <w:trHeight w:val="278"/>
              </w:trPr>
              <w:tc>
                <w:tcPr>
                  <w:tcW w:w="22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DBA800F" w14:textId="77777777" w:rsidR="00BD4E0F" w:rsidRPr="00FB1FB2" w:rsidRDefault="00BD4E0F" w:rsidP="00D77B8D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20"/>
                      <w:lang w:val="en-US" w:bidi="en-US"/>
                    </w:rPr>
                  </w:pPr>
                  <w:r w:rsidRPr="00FB1FB2">
                    <w:rPr>
                      <w:sz w:val="20"/>
                      <w:lang w:val="en-US"/>
                    </w:rPr>
                    <w:t>Bank Account Holder</w:t>
                  </w:r>
                </w:p>
              </w:tc>
              <w:tc>
                <w:tcPr>
                  <w:tcW w:w="11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6CF7926" w14:textId="77777777" w:rsidR="00BD4E0F" w:rsidRPr="00FB1FB2" w:rsidRDefault="00BD4E0F" w:rsidP="00D77B8D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20"/>
                      <w:lang w:val="en-US" w:bidi="en-US"/>
                    </w:rPr>
                  </w:pPr>
                  <w:r w:rsidRPr="00FB1FB2">
                    <w:rPr>
                      <w:sz w:val="20"/>
                      <w:lang w:val="en-US"/>
                    </w:rPr>
                    <w:t xml:space="preserve">Bank Name </w:t>
                  </w:r>
                </w:p>
              </w:tc>
              <w:tc>
                <w:tcPr>
                  <w:tcW w:w="13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30675509" w14:textId="77777777" w:rsidR="00BD4E0F" w:rsidRPr="00FB1FB2" w:rsidRDefault="00BD4E0F" w:rsidP="00D77B8D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20"/>
                      <w:lang w:val="en-US" w:bidi="en-US"/>
                    </w:rPr>
                  </w:pPr>
                  <w:r w:rsidRPr="00FB1FB2">
                    <w:rPr>
                      <w:sz w:val="20"/>
                      <w:lang w:val="en-US"/>
                    </w:rPr>
                    <w:t xml:space="preserve">Branch Name </w:t>
                  </w:r>
                </w:p>
              </w:tc>
              <w:tc>
                <w:tcPr>
                  <w:tcW w:w="1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73616E2" w14:textId="77777777" w:rsidR="00BD4E0F" w:rsidRPr="00FB1FB2" w:rsidRDefault="00BD4E0F" w:rsidP="00D77B8D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20"/>
                      <w:lang w:val="en-US" w:bidi="en-US"/>
                    </w:rPr>
                  </w:pPr>
                  <w:r w:rsidRPr="00FB1FB2">
                    <w:rPr>
                      <w:sz w:val="20"/>
                      <w:lang w:val="en-US"/>
                    </w:rPr>
                    <w:t>IBAN No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4118A30F" w14:textId="77777777" w:rsidR="00BD4E0F" w:rsidRPr="00FB1FB2" w:rsidRDefault="00BD4E0F" w:rsidP="00D77B8D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20"/>
                      <w:lang w:val="en-US" w:bidi="en-US"/>
                    </w:rPr>
                  </w:pPr>
                  <w:r w:rsidRPr="00FB1FB2">
                    <w:rPr>
                      <w:sz w:val="20"/>
                      <w:lang w:val="en-US"/>
                    </w:rPr>
                    <w:t xml:space="preserve">Branch Code </w:t>
                  </w:r>
                </w:p>
              </w:tc>
              <w:tc>
                <w:tcPr>
                  <w:tcW w:w="9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693450D0" w14:textId="77777777" w:rsidR="00BD4E0F" w:rsidRPr="00FB1FB2" w:rsidRDefault="00BD4E0F" w:rsidP="00D77B8D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20"/>
                      <w:lang w:val="en-US" w:bidi="en-US"/>
                    </w:rPr>
                  </w:pPr>
                  <w:r w:rsidRPr="00FB1FB2">
                    <w:rPr>
                      <w:sz w:val="20"/>
                      <w:lang w:val="en-US"/>
                    </w:rPr>
                    <w:t>Currency</w:t>
                  </w:r>
                </w:p>
              </w:tc>
              <w:tc>
                <w:tcPr>
                  <w:tcW w:w="11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BFBFB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70D17A7" w14:textId="77777777" w:rsidR="00BD4E0F" w:rsidRPr="00FB1FB2" w:rsidRDefault="00BD4E0F" w:rsidP="00D77B8D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20"/>
                      <w:lang w:val="en-US" w:bidi="en-US"/>
                    </w:rPr>
                  </w:pPr>
                  <w:r w:rsidRPr="00FB1FB2">
                    <w:rPr>
                      <w:sz w:val="20"/>
                      <w:lang w:val="en-US"/>
                    </w:rPr>
                    <w:t xml:space="preserve">Swift Code </w:t>
                  </w:r>
                </w:p>
              </w:tc>
            </w:tr>
            <w:tr w:rsidR="00BD4E0F" w:rsidRPr="00FB1FB2" w14:paraId="73EF028B" w14:textId="77777777" w:rsidTr="00BD4E0F">
              <w:trPr>
                <w:trHeight w:val="777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7F00CE76" w14:textId="77777777" w:rsidR="00BD4E0F" w:rsidRPr="00FB1FB2" w:rsidRDefault="00BD4E0F" w:rsidP="00BD4E0F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rPr>
                      <w:sz w:val="18"/>
                      <w:lang w:val="en-US" w:bidi="en-US"/>
                    </w:rPr>
                  </w:pPr>
                  <w:r w:rsidRPr="00FB1FB2">
                    <w:rPr>
                      <w:sz w:val="18"/>
                      <w:lang w:val="en-US"/>
                    </w:rPr>
                    <w:t>ACIBADEM MEHMET ALI AYDINLAR UNIVERSITESI</w:t>
                  </w:r>
                </w:p>
              </w:tc>
              <w:tc>
                <w:tcPr>
                  <w:tcW w:w="11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5CFD84C5" w14:textId="77777777" w:rsidR="00BD4E0F" w:rsidRPr="00FB1FB2" w:rsidRDefault="00BD4E0F" w:rsidP="00BD4E0F">
                  <w:pPr>
                    <w:jc w:val="center"/>
                    <w:rPr>
                      <w:rFonts w:ascii="Garamond" w:eastAsia="Garamond" w:hAnsi="Garamond" w:cs="Garamond"/>
                      <w:sz w:val="18"/>
                      <w:szCs w:val="21"/>
                      <w:lang w:val="en-US"/>
                    </w:rPr>
                  </w:pPr>
                  <w:r w:rsidRPr="00FB1FB2">
                    <w:rPr>
                      <w:rFonts w:ascii="Garamond" w:eastAsia="Garamond" w:hAnsi="Garamond" w:cs="Garamond"/>
                      <w:sz w:val="18"/>
                      <w:szCs w:val="21"/>
                      <w:lang w:val="en-US"/>
                    </w:rPr>
                    <w:t>İşbankası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4DB55CF" w14:textId="77777777" w:rsidR="00BD4E0F" w:rsidRPr="00FB1FB2" w:rsidRDefault="00BD4E0F" w:rsidP="00BD4E0F">
                  <w:pPr>
                    <w:jc w:val="center"/>
                    <w:rPr>
                      <w:rFonts w:ascii="Garamond" w:eastAsia="Garamond" w:hAnsi="Garamond" w:cs="Garamond"/>
                      <w:sz w:val="18"/>
                      <w:szCs w:val="21"/>
                      <w:lang w:val="en-US"/>
                    </w:rPr>
                  </w:pPr>
                  <w:r w:rsidRPr="00FB1FB2">
                    <w:rPr>
                      <w:rFonts w:ascii="Garamond" w:eastAsia="Garamond" w:hAnsi="Garamond" w:cs="Garamond"/>
                      <w:sz w:val="18"/>
                      <w:szCs w:val="21"/>
                      <w:lang w:val="en-US"/>
                    </w:rPr>
                    <w:t>Küçükbakkalköy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6D778A50" w14:textId="77777777" w:rsidR="00BD4E0F" w:rsidRPr="00FB1FB2" w:rsidRDefault="00BD4E0F" w:rsidP="00BD4E0F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18"/>
                      <w:lang w:val="en-US"/>
                    </w:rPr>
                  </w:pPr>
                  <w:r w:rsidRPr="00FB1FB2">
                    <w:rPr>
                      <w:sz w:val="18"/>
                      <w:lang w:val="en-US"/>
                    </w:rPr>
                    <w:t>TR07 0006 4000 0021 1720 4491 08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1E020E09" w14:textId="77777777" w:rsidR="00BD4E0F" w:rsidRPr="00FB1FB2" w:rsidRDefault="00BD4E0F" w:rsidP="00BD4E0F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18"/>
                      <w:lang w:val="en-US"/>
                    </w:rPr>
                  </w:pPr>
                  <w:r w:rsidRPr="00FB1FB2">
                    <w:rPr>
                      <w:sz w:val="18"/>
                      <w:lang w:val="en-US"/>
                    </w:rPr>
                    <w:t>1172- 0449108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4FE12332" w14:textId="77777777" w:rsidR="00BD4E0F" w:rsidRPr="00FB1FB2" w:rsidRDefault="00BD4E0F" w:rsidP="00BD4E0F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18"/>
                      <w:lang w:val="en-US"/>
                    </w:rPr>
                  </w:pPr>
                  <w:r w:rsidRPr="00FB1FB2">
                    <w:rPr>
                      <w:sz w:val="18"/>
                      <w:lang w:val="en-US"/>
                    </w:rPr>
                    <w:t>USD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B100A49" w14:textId="77777777" w:rsidR="00BD4E0F" w:rsidRPr="00FB1FB2" w:rsidRDefault="00BD4E0F" w:rsidP="00BD4E0F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18"/>
                      <w:lang w:val="en-US"/>
                    </w:rPr>
                  </w:pPr>
                  <w:r w:rsidRPr="00FB1FB2">
                    <w:rPr>
                      <w:sz w:val="18"/>
                      <w:lang w:val="en-US"/>
                    </w:rPr>
                    <w:t>ISBKTRIS</w:t>
                  </w:r>
                </w:p>
                <w:p w14:paraId="01675330" w14:textId="77777777" w:rsidR="00BD4E0F" w:rsidRPr="00FB1FB2" w:rsidRDefault="00BD4E0F" w:rsidP="00BD4E0F">
                  <w:pPr>
                    <w:pStyle w:val="Gvdemetni20"/>
                    <w:shd w:val="clear" w:color="auto" w:fill="auto"/>
                    <w:spacing w:after="176" w:line="269" w:lineRule="exact"/>
                    <w:ind w:firstLine="0"/>
                    <w:jc w:val="both"/>
                    <w:rPr>
                      <w:sz w:val="18"/>
                      <w:lang w:val="en-US"/>
                    </w:rPr>
                  </w:pPr>
                </w:p>
              </w:tc>
            </w:tr>
          </w:tbl>
          <w:p w14:paraId="334191D9" w14:textId="77777777" w:rsidR="00BD4E0F" w:rsidRPr="00FB1FB2" w:rsidRDefault="00BD4E0F" w:rsidP="00D77B8D">
            <w:pPr>
              <w:rPr>
                <w:rFonts w:eastAsia="Times New Roman"/>
                <w:szCs w:val="20"/>
                <w:lang w:val="en-US"/>
              </w:rPr>
            </w:pPr>
          </w:p>
        </w:tc>
        <w:tc>
          <w:tcPr>
            <w:tcW w:w="21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8500E1" w14:textId="77777777" w:rsidR="00BD4E0F" w:rsidRPr="00FB1FB2" w:rsidRDefault="00BD4E0F" w:rsidP="00D77B8D">
            <w:pPr>
              <w:rPr>
                <w:rFonts w:eastAsia="Times New Roman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0A7FA9C8" w14:textId="77777777" w:rsidR="00BD4E0F" w:rsidRPr="00FB1FB2" w:rsidRDefault="00BD4E0F" w:rsidP="00D77B8D">
            <w:pPr>
              <w:rPr>
                <w:rFonts w:eastAsia="Calibri"/>
                <w:kern w:val="2"/>
                <w:lang w:val="en-US"/>
              </w:rPr>
            </w:pPr>
          </w:p>
        </w:tc>
      </w:tr>
    </w:tbl>
    <w:p w14:paraId="66C17880" w14:textId="77777777" w:rsidR="00731D7E" w:rsidRPr="00731D7E" w:rsidRDefault="00731D7E" w:rsidP="00731D7E">
      <w:pPr>
        <w:jc w:val="both"/>
        <w:rPr>
          <w:rFonts w:ascii="Garamond" w:eastAsia="Lucida Sans Unicode" w:hAnsi="Garamond"/>
          <w:bCs/>
          <w:i/>
          <w:kern w:val="1"/>
          <w:sz w:val="10"/>
          <w:lang w:val="en-US"/>
        </w:rPr>
      </w:pPr>
    </w:p>
    <w:p w14:paraId="2738B8C4" w14:textId="77777777" w:rsidR="00EA14CC" w:rsidRPr="00731D7E" w:rsidRDefault="00BD4E0F" w:rsidP="00731D7E">
      <w:pPr>
        <w:jc w:val="both"/>
        <w:rPr>
          <w:rFonts w:ascii="Garamond" w:eastAsia="Lucida Sans Unicode" w:hAnsi="Garamond"/>
          <w:bCs/>
          <w:kern w:val="1"/>
          <w:lang w:val="en-US"/>
        </w:rPr>
      </w:pPr>
      <w:r w:rsidRPr="00731D7E">
        <w:rPr>
          <w:rFonts w:ascii="Garamond" w:eastAsia="Lucida Sans Unicode" w:hAnsi="Garamond"/>
          <w:bCs/>
          <w:i/>
          <w:kern w:val="1"/>
          <w:lang w:val="en-US"/>
        </w:rPr>
        <w:t xml:space="preserve">Please contact </w:t>
      </w:r>
      <w:hyperlink r:id="rId8" w:history="1">
        <w:r w:rsidRPr="00731D7E">
          <w:rPr>
            <w:rStyle w:val="Kpr"/>
            <w:rFonts w:ascii="Garamond" w:eastAsia="Lucida Sans Unicode" w:hAnsi="Garamond"/>
            <w:bCs/>
            <w:i/>
            <w:kern w:val="1"/>
            <w:lang w:val="en-US"/>
          </w:rPr>
          <w:t>melis.zorluoglu@acibadem.com</w:t>
        </w:r>
      </w:hyperlink>
      <w:r w:rsidRPr="00731D7E">
        <w:rPr>
          <w:rFonts w:ascii="Garamond" w:eastAsia="Lucida Sans Unicode" w:hAnsi="Garamond"/>
          <w:bCs/>
          <w:i/>
          <w:kern w:val="1"/>
          <w:lang w:val="en-US"/>
        </w:rPr>
        <w:t xml:space="preserve"> at least 2 weeks</w:t>
      </w:r>
      <w:r w:rsidR="00731D7E" w:rsidRPr="00731D7E">
        <w:rPr>
          <w:rFonts w:ascii="Garamond" w:eastAsia="Lucida Sans Unicode" w:hAnsi="Garamond"/>
          <w:bCs/>
          <w:i/>
          <w:kern w:val="1"/>
          <w:lang w:val="en-US"/>
        </w:rPr>
        <w:t xml:space="preserve"> prior to the beginning of the program with the relevant swift</w:t>
      </w:r>
      <w:r w:rsidR="00731D7E">
        <w:rPr>
          <w:rFonts w:ascii="Garamond" w:eastAsia="Lucida Sans Unicode" w:hAnsi="Garamond"/>
          <w:bCs/>
          <w:kern w:val="1"/>
          <w:lang w:val="en-US"/>
        </w:rPr>
        <w:t>.</w:t>
      </w:r>
    </w:p>
    <w:sectPr w:rsidR="00EA14CC" w:rsidRPr="00731D7E" w:rsidSect="005E3710">
      <w:pgSz w:w="11906" w:h="16838"/>
      <w:pgMar w:top="1417" w:right="70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DDC538E"/>
    <w:multiLevelType w:val="hybridMultilevel"/>
    <w:tmpl w:val="72CED9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76FA"/>
    <w:multiLevelType w:val="hybridMultilevel"/>
    <w:tmpl w:val="37540AC2"/>
    <w:lvl w:ilvl="0" w:tplc="041F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BD958DE"/>
    <w:multiLevelType w:val="hybridMultilevel"/>
    <w:tmpl w:val="1CA65B4A"/>
    <w:lvl w:ilvl="0" w:tplc="3D9C1252">
      <w:numFmt w:val="bullet"/>
      <w:lvlText w:val="•"/>
      <w:lvlJc w:val="left"/>
      <w:pPr>
        <w:ind w:left="1070" w:hanging="710"/>
      </w:pPr>
      <w:rPr>
        <w:rFonts w:ascii="Garamond" w:eastAsia="Times New Roman" w:hAnsi="Garamond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02817"/>
    <w:multiLevelType w:val="hybridMultilevel"/>
    <w:tmpl w:val="6B56512E"/>
    <w:lvl w:ilvl="0" w:tplc="059A5B48">
      <w:numFmt w:val="bullet"/>
      <w:lvlText w:val="•"/>
      <w:lvlJc w:val="left"/>
      <w:pPr>
        <w:ind w:left="1070" w:hanging="710"/>
      </w:pPr>
      <w:rPr>
        <w:rFonts w:ascii="Garamond" w:eastAsia="Times New Roman" w:hAnsi="Garamond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E3EDE"/>
    <w:multiLevelType w:val="hybridMultilevel"/>
    <w:tmpl w:val="F79E2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C17DC"/>
    <w:multiLevelType w:val="multilevel"/>
    <w:tmpl w:val="F268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E5E06"/>
    <w:multiLevelType w:val="hybridMultilevel"/>
    <w:tmpl w:val="907ED788"/>
    <w:lvl w:ilvl="0" w:tplc="059A5B48">
      <w:numFmt w:val="bullet"/>
      <w:lvlText w:val="•"/>
      <w:lvlJc w:val="left"/>
      <w:pPr>
        <w:ind w:left="1070" w:hanging="710"/>
      </w:pPr>
      <w:rPr>
        <w:rFonts w:ascii="Garamond" w:eastAsia="Times New Roman" w:hAnsi="Garamond" w:cs="Segoe U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8243F"/>
    <w:multiLevelType w:val="hybridMultilevel"/>
    <w:tmpl w:val="83C82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C5DDD"/>
    <w:multiLevelType w:val="hybridMultilevel"/>
    <w:tmpl w:val="A71ECD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A539A"/>
    <w:multiLevelType w:val="hybridMultilevel"/>
    <w:tmpl w:val="15641E32"/>
    <w:lvl w:ilvl="0" w:tplc="FCD28B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076820">
    <w:abstractNumId w:val="6"/>
  </w:num>
  <w:num w:numId="2" w16cid:durableId="303511931">
    <w:abstractNumId w:val="8"/>
  </w:num>
  <w:num w:numId="3" w16cid:durableId="409082238">
    <w:abstractNumId w:val="2"/>
  </w:num>
  <w:num w:numId="4" w16cid:durableId="147940424">
    <w:abstractNumId w:val="0"/>
  </w:num>
  <w:num w:numId="5" w16cid:durableId="903297331">
    <w:abstractNumId w:val="5"/>
  </w:num>
  <w:num w:numId="6" w16cid:durableId="490100868">
    <w:abstractNumId w:val="9"/>
  </w:num>
  <w:num w:numId="7" w16cid:durableId="267854806">
    <w:abstractNumId w:val="3"/>
  </w:num>
  <w:num w:numId="8" w16cid:durableId="1615750917">
    <w:abstractNumId w:val="1"/>
  </w:num>
  <w:num w:numId="9" w16cid:durableId="502011362">
    <w:abstractNumId w:val="4"/>
  </w:num>
  <w:num w:numId="10" w16cid:durableId="1914662070">
    <w:abstractNumId w:val="10"/>
  </w:num>
  <w:num w:numId="11" w16cid:durableId="2095545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3F"/>
    <w:rsid w:val="00006EAF"/>
    <w:rsid w:val="000167F2"/>
    <w:rsid w:val="00017777"/>
    <w:rsid w:val="00020527"/>
    <w:rsid w:val="0005120B"/>
    <w:rsid w:val="000714A0"/>
    <w:rsid w:val="00085D3E"/>
    <w:rsid w:val="000B0726"/>
    <w:rsid w:val="000D6A48"/>
    <w:rsid w:val="000E3FB1"/>
    <w:rsid w:val="000E7185"/>
    <w:rsid w:val="00102145"/>
    <w:rsid w:val="00127838"/>
    <w:rsid w:val="00186BF8"/>
    <w:rsid w:val="001C040F"/>
    <w:rsid w:val="001C2A8C"/>
    <w:rsid w:val="001C7E5B"/>
    <w:rsid w:val="001D4AE6"/>
    <w:rsid w:val="001E19C5"/>
    <w:rsid w:val="001F103F"/>
    <w:rsid w:val="001F67C6"/>
    <w:rsid w:val="002167ED"/>
    <w:rsid w:val="00223232"/>
    <w:rsid w:val="00237CC9"/>
    <w:rsid w:val="002744B6"/>
    <w:rsid w:val="00296445"/>
    <w:rsid w:val="002C2E71"/>
    <w:rsid w:val="002D47A1"/>
    <w:rsid w:val="002D676D"/>
    <w:rsid w:val="002D7B88"/>
    <w:rsid w:val="003112FE"/>
    <w:rsid w:val="00316A89"/>
    <w:rsid w:val="003235A5"/>
    <w:rsid w:val="00331416"/>
    <w:rsid w:val="00333820"/>
    <w:rsid w:val="00345A55"/>
    <w:rsid w:val="00353BBD"/>
    <w:rsid w:val="003579FA"/>
    <w:rsid w:val="00386F31"/>
    <w:rsid w:val="00397BD1"/>
    <w:rsid w:val="003A04F0"/>
    <w:rsid w:val="003C47EA"/>
    <w:rsid w:val="00434317"/>
    <w:rsid w:val="00474B49"/>
    <w:rsid w:val="004753E5"/>
    <w:rsid w:val="004A0794"/>
    <w:rsid w:val="004C40EE"/>
    <w:rsid w:val="004E6C25"/>
    <w:rsid w:val="00505389"/>
    <w:rsid w:val="00531DF5"/>
    <w:rsid w:val="00541691"/>
    <w:rsid w:val="00552713"/>
    <w:rsid w:val="00552793"/>
    <w:rsid w:val="00561B3A"/>
    <w:rsid w:val="005B12EB"/>
    <w:rsid w:val="005E3710"/>
    <w:rsid w:val="005E560C"/>
    <w:rsid w:val="006033B4"/>
    <w:rsid w:val="00616651"/>
    <w:rsid w:val="006604D6"/>
    <w:rsid w:val="006C429D"/>
    <w:rsid w:val="006E1309"/>
    <w:rsid w:val="00724040"/>
    <w:rsid w:val="00730E8F"/>
    <w:rsid w:val="00731D7E"/>
    <w:rsid w:val="00737A07"/>
    <w:rsid w:val="0076236A"/>
    <w:rsid w:val="00790345"/>
    <w:rsid w:val="007B276C"/>
    <w:rsid w:val="007B55B5"/>
    <w:rsid w:val="007C3682"/>
    <w:rsid w:val="007D6475"/>
    <w:rsid w:val="00817081"/>
    <w:rsid w:val="00854E4D"/>
    <w:rsid w:val="00857494"/>
    <w:rsid w:val="0087669B"/>
    <w:rsid w:val="008A0F8B"/>
    <w:rsid w:val="008A79D3"/>
    <w:rsid w:val="008B6D1C"/>
    <w:rsid w:val="008B76EF"/>
    <w:rsid w:val="008E1341"/>
    <w:rsid w:val="008F0378"/>
    <w:rsid w:val="008F1F0F"/>
    <w:rsid w:val="009167D6"/>
    <w:rsid w:val="00933BD8"/>
    <w:rsid w:val="009465CB"/>
    <w:rsid w:val="00952C68"/>
    <w:rsid w:val="00963615"/>
    <w:rsid w:val="00982976"/>
    <w:rsid w:val="0099020F"/>
    <w:rsid w:val="00995F28"/>
    <w:rsid w:val="009B4113"/>
    <w:rsid w:val="009B7AA5"/>
    <w:rsid w:val="009C1BA3"/>
    <w:rsid w:val="009E4046"/>
    <w:rsid w:val="00A1528F"/>
    <w:rsid w:val="00A35D0A"/>
    <w:rsid w:val="00A379D9"/>
    <w:rsid w:val="00A4132A"/>
    <w:rsid w:val="00AA0F4B"/>
    <w:rsid w:val="00AB730C"/>
    <w:rsid w:val="00AC153B"/>
    <w:rsid w:val="00AC2FF9"/>
    <w:rsid w:val="00B06281"/>
    <w:rsid w:val="00B24B66"/>
    <w:rsid w:val="00B53653"/>
    <w:rsid w:val="00B867A5"/>
    <w:rsid w:val="00BB6544"/>
    <w:rsid w:val="00BB66F2"/>
    <w:rsid w:val="00BC3D46"/>
    <w:rsid w:val="00BD0883"/>
    <w:rsid w:val="00BD3E45"/>
    <w:rsid w:val="00BD48AF"/>
    <w:rsid w:val="00BD4E0F"/>
    <w:rsid w:val="00BE12AD"/>
    <w:rsid w:val="00BF220F"/>
    <w:rsid w:val="00C10E81"/>
    <w:rsid w:val="00C12E90"/>
    <w:rsid w:val="00C16A49"/>
    <w:rsid w:val="00C221EA"/>
    <w:rsid w:val="00C913C3"/>
    <w:rsid w:val="00C94445"/>
    <w:rsid w:val="00CC2D92"/>
    <w:rsid w:val="00CD2D9A"/>
    <w:rsid w:val="00CF54A6"/>
    <w:rsid w:val="00D463DB"/>
    <w:rsid w:val="00D60D96"/>
    <w:rsid w:val="00D6161E"/>
    <w:rsid w:val="00E11D7E"/>
    <w:rsid w:val="00E367D9"/>
    <w:rsid w:val="00E375F0"/>
    <w:rsid w:val="00E639D6"/>
    <w:rsid w:val="00E66DB0"/>
    <w:rsid w:val="00E94390"/>
    <w:rsid w:val="00EA14CC"/>
    <w:rsid w:val="00F033EE"/>
    <w:rsid w:val="00F3784D"/>
    <w:rsid w:val="00F62772"/>
    <w:rsid w:val="00F64E5F"/>
    <w:rsid w:val="00F705A3"/>
    <w:rsid w:val="00F70A6A"/>
    <w:rsid w:val="00F74278"/>
    <w:rsid w:val="00FB1FB2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A53C"/>
  <w15:docId w15:val="{73D01AA3-8B35-4E39-BA00-BA0C559F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E13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F10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B6D1C"/>
    <w:pPr>
      <w:ind w:left="720"/>
      <w:contextualSpacing/>
    </w:pPr>
  </w:style>
  <w:style w:type="character" w:styleId="Kpr">
    <w:name w:val="Hyperlink"/>
    <w:basedOn w:val="VarsaylanParagrafYazTipi"/>
    <w:rsid w:val="005E3710"/>
    <w:rPr>
      <w:color w:val="000080"/>
      <w:u w:val="single"/>
    </w:rPr>
  </w:style>
  <w:style w:type="character" w:customStyle="1" w:styleId="Bodytext">
    <w:name w:val="Body text_"/>
    <w:basedOn w:val="VarsaylanParagrafYazTipi"/>
    <w:link w:val="GvdeMetni1"/>
    <w:rsid w:val="005E3710"/>
    <w:rPr>
      <w:rFonts w:ascii="Garamond" w:eastAsia="Garamond" w:hAnsi="Garamond" w:cs="Garamond"/>
      <w:sz w:val="21"/>
      <w:szCs w:val="21"/>
      <w:shd w:val="clear" w:color="auto" w:fill="FFFFFF"/>
    </w:rPr>
  </w:style>
  <w:style w:type="character" w:customStyle="1" w:styleId="Bodytext2">
    <w:name w:val="Body text (2)_"/>
    <w:basedOn w:val="VarsaylanParagrafYazTipi"/>
    <w:link w:val="Bodytext20"/>
    <w:rsid w:val="005E3710"/>
    <w:rPr>
      <w:rFonts w:ascii="Garamond" w:eastAsia="Garamond" w:hAnsi="Garamond" w:cs="Garamond"/>
      <w:shd w:val="clear" w:color="auto" w:fill="FFFFFF"/>
    </w:rPr>
  </w:style>
  <w:style w:type="character" w:customStyle="1" w:styleId="Bodytext2105ptNotBoldItalic">
    <w:name w:val="Body text (2) + 10;5 pt;Not Bold;Italic"/>
    <w:basedOn w:val="Bodytext2"/>
    <w:rsid w:val="005E3710"/>
    <w:rPr>
      <w:rFonts w:ascii="Garamond" w:eastAsia="Garamond" w:hAnsi="Garamond" w:cs="Garamond"/>
      <w:b/>
      <w:bCs/>
      <w:i/>
      <w:iCs/>
      <w:sz w:val="21"/>
      <w:szCs w:val="21"/>
      <w:shd w:val="clear" w:color="auto" w:fill="FFFFFF"/>
    </w:rPr>
  </w:style>
  <w:style w:type="character" w:customStyle="1" w:styleId="Bodytext2105ptNotBold">
    <w:name w:val="Body text (2) + 10;5 pt;Not Bold"/>
    <w:basedOn w:val="Bodytext2"/>
    <w:rsid w:val="005E3710"/>
    <w:rPr>
      <w:rFonts w:ascii="Garamond" w:eastAsia="Garamond" w:hAnsi="Garamond" w:cs="Garamond"/>
      <w:b/>
      <w:bCs/>
      <w:sz w:val="21"/>
      <w:szCs w:val="21"/>
      <w:shd w:val="clear" w:color="auto" w:fill="FFFFFF"/>
    </w:rPr>
  </w:style>
  <w:style w:type="character" w:customStyle="1" w:styleId="Bodytext11ptBold">
    <w:name w:val="Body text + 11 pt;Bold"/>
    <w:basedOn w:val="Bodytext"/>
    <w:rsid w:val="005E3710"/>
    <w:rPr>
      <w:rFonts w:ascii="Garamond" w:eastAsia="Garamond" w:hAnsi="Garamond" w:cs="Garamond"/>
      <w:b/>
      <w:bCs/>
      <w:sz w:val="22"/>
      <w:szCs w:val="22"/>
      <w:shd w:val="clear" w:color="auto" w:fill="FFFFFF"/>
    </w:rPr>
  </w:style>
  <w:style w:type="paragraph" w:customStyle="1" w:styleId="GvdeMetni1">
    <w:name w:val="Gövde Metni1"/>
    <w:basedOn w:val="Normal"/>
    <w:link w:val="Bodytext"/>
    <w:rsid w:val="005E3710"/>
    <w:pPr>
      <w:shd w:val="clear" w:color="auto" w:fill="FFFFFF"/>
      <w:spacing w:after="480" w:line="0" w:lineRule="atLeast"/>
      <w:ind w:hanging="360"/>
      <w:jc w:val="center"/>
    </w:pPr>
    <w:rPr>
      <w:rFonts w:ascii="Garamond" w:eastAsia="Garamond" w:hAnsi="Garamond" w:cs="Garamond"/>
      <w:sz w:val="21"/>
      <w:szCs w:val="21"/>
    </w:rPr>
  </w:style>
  <w:style w:type="paragraph" w:customStyle="1" w:styleId="Bodytext20">
    <w:name w:val="Body text (2)"/>
    <w:basedOn w:val="Normal"/>
    <w:link w:val="Bodytext2"/>
    <w:rsid w:val="005E3710"/>
    <w:pPr>
      <w:shd w:val="clear" w:color="auto" w:fill="FFFFFF"/>
      <w:spacing w:before="240" w:after="0" w:line="269" w:lineRule="exact"/>
      <w:ind w:hanging="360"/>
      <w:jc w:val="center"/>
    </w:pPr>
    <w:rPr>
      <w:rFonts w:ascii="Garamond" w:eastAsia="Garamond" w:hAnsi="Garamond" w:cs="Garamond"/>
    </w:rPr>
  </w:style>
  <w:style w:type="character" w:styleId="Gl">
    <w:name w:val="Strong"/>
    <w:basedOn w:val="VarsaylanParagrafYazTipi"/>
    <w:uiPriority w:val="22"/>
    <w:qFormat/>
    <w:rsid w:val="005E371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7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7494"/>
    <w:rPr>
      <w:rFonts w:ascii="Tahoma" w:hAnsi="Tahoma" w:cs="Tahoma"/>
      <w:sz w:val="16"/>
      <w:szCs w:val="16"/>
    </w:rPr>
  </w:style>
  <w:style w:type="character" w:customStyle="1" w:styleId="Gvdemetni2">
    <w:name w:val="Gövde metni (2)_"/>
    <w:basedOn w:val="VarsaylanParagrafYazTipi"/>
    <w:link w:val="Gvdemetni20"/>
    <w:locked/>
    <w:rsid w:val="00B06281"/>
    <w:rPr>
      <w:rFonts w:ascii="Garamond" w:eastAsia="Garamond" w:hAnsi="Garamond" w:cs="Garamond"/>
      <w:sz w:val="21"/>
      <w:szCs w:val="21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B06281"/>
    <w:pPr>
      <w:widowControl w:val="0"/>
      <w:shd w:val="clear" w:color="auto" w:fill="FFFFFF"/>
      <w:spacing w:after="380" w:line="226" w:lineRule="exact"/>
      <w:ind w:hanging="360"/>
    </w:pPr>
    <w:rPr>
      <w:rFonts w:ascii="Garamond" w:eastAsia="Garamond" w:hAnsi="Garamond" w:cs="Garamond"/>
      <w:sz w:val="21"/>
      <w:szCs w:val="21"/>
    </w:rPr>
  </w:style>
  <w:style w:type="table" w:styleId="TabloKlavuzuAk">
    <w:name w:val="Grid Table Light"/>
    <w:basedOn w:val="NormalTablo"/>
    <w:uiPriority w:val="40"/>
    <w:rsid w:val="00B536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4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1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3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64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6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79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31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7210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56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73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351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335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4756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265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1259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4131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522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3286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0612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0882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2100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0149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3387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9708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7282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86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570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3405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5761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5682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9824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2112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4885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608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220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1038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920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092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2854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8902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0417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9447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6929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193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5577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9696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9500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3094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5053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0702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8018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0362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473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6479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9832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7285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2449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2922149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7347654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6610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1544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1324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21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s.zorluoglu@acibadem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lis.zorluoglu@acibade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Tansu Güdelci</dc:creator>
  <cp:lastModifiedBy>SERAP GENÇER</cp:lastModifiedBy>
  <cp:revision>2</cp:revision>
  <cp:lastPrinted>2025-08-02T10:53:00Z</cp:lastPrinted>
  <dcterms:created xsi:type="dcterms:W3CDTF">2025-08-16T16:13:00Z</dcterms:created>
  <dcterms:modified xsi:type="dcterms:W3CDTF">2025-08-16T16:13:00Z</dcterms:modified>
</cp:coreProperties>
</file>